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18AF" w14:textId="77777777" w:rsidR="003C48F6" w:rsidRPr="003C48F6" w:rsidRDefault="00992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</w:t>
      </w:r>
      <w:bookmarkStart w:id="0" w:name="_GoBack"/>
      <w:bookmarkEnd w:id="0"/>
      <w:r w:rsidR="003C48F6" w:rsidRPr="003C48F6">
        <w:rPr>
          <w:b/>
          <w:sz w:val="28"/>
          <w:szCs w:val="28"/>
        </w:rPr>
        <w:t xml:space="preserve"> de staatssecretaris van Defensie dhr. Christophe van der Maat.</w:t>
      </w:r>
    </w:p>
    <w:p w14:paraId="5F85F093" w14:textId="77777777" w:rsidR="003C48F6" w:rsidRDefault="003C48F6"/>
    <w:p w14:paraId="306B331C" w14:textId="77777777" w:rsidR="0026021B" w:rsidRDefault="003C48F6">
      <w:r>
        <w:t>O</w:t>
      </w:r>
      <w:r w:rsidR="00343EC1">
        <w:t xml:space="preserve">p 16 september 2022 bracht u </w:t>
      </w:r>
      <w:r>
        <w:t xml:space="preserve">een werkbezoek aan de regio om u te informeren over de </w:t>
      </w:r>
      <w:proofErr w:type="spellStart"/>
      <w:r>
        <w:t>Awacsproblematiek</w:t>
      </w:r>
      <w:proofErr w:type="spellEnd"/>
      <w:r>
        <w:t xml:space="preserve">. U hebt destijds verklaard een man van daden te zijn en beloofde zes maanden later met Haagse plannen te komen. Helaas, ook u mijnheer van der </w:t>
      </w:r>
      <w:proofErr w:type="gramStart"/>
      <w:r>
        <w:t>Maat,  komt</w:t>
      </w:r>
      <w:proofErr w:type="gramEnd"/>
      <w:r>
        <w:t>, net zoals al u</w:t>
      </w:r>
      <w:r w:rsidR="00343EC1">
        <w:t xml:space="preserve">w voorgangers, beloften niet na. Of mogen wij nog maatregelen van u </w:t>
      </w:r>
      <w:proofErr w:type="gramStart"/>
      <w:r w:rsidR="00343EC1">
        <w:t>tegemoet zien</w:t>
      </w:r>
      <w:proofErr w:type="gramEnd"/>
      <w:r w:rsidR="00343EC1">
        <w:t>?</w:t>
      </w:r>
    </w:p>
    <w:p w14:paraId="1B948EBE" w14:textId="77777777" w:rsidR="00134E1B" w:rsidRDefault="00134E1B"/>
    <w:p w14:paraId="2D34D322" w14:textId="77777777" w:rsidR="00B66F21" w:rsidRDefault="00134E1B">
      <w:r>
        <w:t xml:space="preserve">De </w:t>
      </w:r>
      <w:proofErr w:type="spellStart"/>
      <w:r>
        <w:t>Awacsbasis</w:t>
      </w:r>
      <w:proofErr w:type="spellEnd"/>
      <w:r>
        <w:t xml:space="preserve"> ligt op Duits grondgebied maar de overlast die zij</w:t>
      </w:r>
      <w:r w:rsidR="002D76A9">
        <w:t>,</w:t>
      </w:r>
      <w:r>
        <w:t xml:space="preserve"> al sinds meer dan veertig </w:t>
      </w:r>
      <w:proofErr w:type="gramStart"/>
      <w:r>
        <w:t>jaar</w:t>
      </w:r>
      <w:r w:rsidR="002D76A9">
        <w:t xml:space="preserve">, </w:t>
      </w:r>
      <w:r>
        <w:t xml:space="preserve"> veroorzaakt</w:t>
      </w:r>
      <w:proofErr w:type="gramEnd"/>
      <w:r>
        <w:t xml:space="preserve"> is grenzeloos. Vriend en vijand zijn het erover eens dat de verouderde Boeingmotoren extreem herrie maken, met pieken van meer dan 100 dB. De uitstoot van uitlaatgassen</w:t>
      </w:r>
      <w:r w:rsidR="002D76A9">
        <w:t xml:space="preserve"> en </w:t>
      </w:r>
      <w:proofErr w:type="gramStart"/>
      <w:r w:rsidR="002D76A9">
        <w:t xml:space="preserve">stof </w:t>
      </w:r>
      <w:r>
        <w:t xml:space="preserve"> is</w:t>
      </w:r>
      <w:proofErr w:type="gramEnd"/>
      <w:r>
        <w:t xml:space="preserve"> enorm en bodem en grondwater worden verontreinigd. </w:t>
      </w:r>
    </w:p>
    <w:p w14:paraId="5E949D76" w14:textId="77777777" w:rsidR="00B66F21" w:rsidRDefault="00B66F21"/>
    <w:p w14:paraId="0669971B" w14:textId="77777777" w:rsidR="00134E1B" w:rsidRDefault="00134E1B">
      <w:r>
        <w:t xml:space="preserve">Ook de staat van de vliegtuigen is een bron van ergernis en gevaar. Immers start- en landingsmanoeuvres vormen de meest riskante momenten tijdens een vlucht en dat is wat voortdurend geoefend wordt op het vliegveld in </w:t>
      </w:r>
      <w:proofErr w:type="spellStart"/>
      <w:r>
        <w:t>Geilenkirchen</w:t>
      </w:r>
      <w:proofErr w:type="spellEnd"/>
      <w:r>
        <w:t>.</w:t>
      </w:r>
      <w:r w:rsidR="00B66F21">
        <w:t xml:space="preserve"> Meerdere malen is de basis door het oog van de naald gekropen en wat wij vrezen </w:t>
      </w:r>
      <w:proofErr w:type="gramStart"/>
      <w:r w:rsidR="00B66F21">
        <w:t>is  een</w:t>
      </w:r>
      <w:proofErr w:type="gramEnd"/>
      <w:r w:rsidR="00B66F21">
        <w:t xml:space="preserve"> volgende calamiteit waar</w:t>
      </w:r>
      <w:r w:rsidR="00CA7BAB">
        <w:t>van de gevolgen rampzalig zullen</w:t>
      </w:r>
      <w:r w:rsidR="00B66F21">
        <w:t xml:space="preserve"> zijn.</w:t>
      </w:r>
    </w:p>
    <w:p w14:paraId="1BD6951E" w14:textId="77777777" w:rsidR="00134E1B" w:rsidRDefault="00134E1B"/>
    <w:p w14:paraId="12235D1E" w14:textId="77777777" w:rsidR="00134E1B" w:rsidRDefault="00134E1B">
      <w:r>
        <w:t>In 2035 zijn de huidige toestellen definitief aan hun einde toe. In 2031 zou besloten worden hoe het verder moet met</w:t>
      </w:r>
      <w:r w:rsidR="00B66F21">
        <w:t xml:space="preserve"> de vliegtuigen van</w:t>
      </w:r>
      <w:r>
        <w:t xml:space="preserve"> de NAVO-basis. Stil</w:t>
      </w:r>
      <w:r w:rsidR="00FA513E">
        <w:t>lere motoren veroorzaken minder lawaai maar wij vrezen dat dit een a</w:t>
      </w:r>
      <w:r w:rsidR="00B66F21">
        <w:t>anleiding zou kunnen zijn om méé</w:t>
      </w:r>
      <w:r w:rsidR="00FA513E">
        <w:t>r vluchten te gaan uitvoeren. Ook stationering van straalj</w:t>
      </w:r>
      <w:r w:rsidR="00CA7BAB">
        <w:t>agers is voor ons onacceptabel, vóór 1980 vlogen hier al straaljagers van de RAF</w:t>
      </w:r>
      <w:r w:rsidR="00FA513E">
        <w:t xml:space="preserve">. </w:t>
      </w:r>
      <w:r w:rsidR="00CA7BAB">
        <w:t xml:space="preserve">Straaljagers maken op dit moment al gebruik van de basis, ze zouden “’ op bezoek”” zijn en niet gestationeerd. In de praktijk maakt dat geen verschil voor </w:t>
      </w:r>
      <w:proofErr w:type="gramStart"/>
      <w:r w:rsidR="00CA7BAB">
        <w:t>de</w:t>
      </w:r>
      <w:proofErr w:type="gramEnd"/>
      <w:r w:rsidR="00CA7BAB">
        <w:t xml:space="preserve"> omwonenden.</w:t>
      </w:r>
    </w:p>
    <w:p w14:paraId="71B80ABB" w14:textId="77777777" w:rsidR="00B66F21" w:rsidRDefault="00B66F21"/>
    <w:p w14:paraId="3C80A909" w14:textId="77777777" w:rsidR="00FA513E" w:rsidRDefault="00FA513E">
      <w:r>
        <w:t xml:space="preserve">Elke vorm van voortzetting van de basis in </w:t>
      </w:r>
      <w:proofErr w:type="spellStart"/>
      <w:r>
        <w:t>Geilenkirchen</w:t>
      </w:r>
      <w:proofErr w:type="spellEnd"/>
      <w:r>
        <w:t xml:space="preserve"> is voor ons onacceptabel: het milieu en de gezondheid van de inwoners van Oostelijk Zuid-Limburg kunnen de belasting niet meer aan. Wij willen dat de basis definitief gesloten wordt en dat de natuurwaarden hersteld en verbeterd worden en dat vormen van g</w:t>
      </w:r>
      <w:r w:rsidR="007B5BD5">
        <w:t xml:space="preserve">roene energie </w:t>
      </w:r>
      <w:proofErr w:type="gramStart"/>
      <w:r w:rsidR="007B5BD5">
        <w:t>ontwikkelt</w:t>
      </w:r>
      <w:proofErr w:type="gramEnd"/>
      <w:r w:rsidR="007B5BD5">
        <w:t xml:space="preserve"> </w:t>
      </w:r>
      <w:r w:rsidR="00CA7BAB">
        <w:t>worden, wat nu nog niet mogelijk is.</w:t>
      </w:r>
    </w:p>
    <w:p w14:paraId="2EE196E9" w14:textId="77777777" w:rsidR="002D76A9" w:rsidRDefault="002D76A9"/>
    <w:p w14:paraId="1F673DEA" w14:textId="77777777" w:rsidR="003C48F6" w:rsidRDefault="002D76A9">
      <w:r>
        <w:t>De huidige ligging van de basis werd bepaald in de tijd van de Koude Oorlog en het IJzeren Gordijn. Achterhaald</w:t>
      </w:r>
      <w:r w:rsidR="00B66F21">
        <w:t>,</w:t>
      </w:r>
      <w:r>
        <w:t xml:space="preserve"> maar men bleef zitten waar men zat. Strategisch een ongunstige plek en in de onmiddellijke nabijheid van een dichtbevolkt gebied</w:t>
      </w:r>
      <w:r w:rsidR="007B5BD5">
        <w:t>,</w:t>
      </w:r>
      <w:r>
        <w:t xml:space="preserve"> vergelijkbaar met de Randstad. </w:t>
      </w:r>
      <w:r w:rsidR="003C48F6">
        <w:t>Een verplaat</w:t>
      </w:r>
      <w:r w:rsidR="00CA7BAB">
        <w:t>sing is nooit serieus overwogen door de NAVO.</w:t>
      </w:r>
    </w:p>
    <w:p w14:paraId="56BF089B" w14:textId="77777777" w:rsidR="002D76A9" w:rsidRDefault="002D76A9">
      <w:r>
        <w:t xml:space="preserve">Luchtbewaking gebeurt </w:t>
      </w:r>
      <w:r w:rsidR="00B66F21">
        <w:t xml:space="preserve">anno 2023 </w:t>
      </w:r>
      <w:r>
        <w:t>via satellieten en drones, de basis</w:t>
      </w:r>
      <w:r w:rsidR="003C48F6">
        <w:t xml:space="preserve"> in </w:t>
      </w:r>
      <w:proofErr w:type="spellStart"/>
      <w:r w:rsidR="003C48F6">
        <w:t>Geilenkirchen</w:t>
      </w:r>
      <w:proofErr w:type="spellEnd"/>
      <w:r>
        <w:t xml:space="preserve"> heeft </w:t>
      </w:r>
      <w:r w:rsidR="00B66F21">
        <w:t xml:space="preserve">primair </w:t>
      </w:r>
      <w:r w:rsidR="00D16443">
        <w:t>de functie van oefenplek voor piloten.</w:t>
      </w:r>
    </w:p>
    <w:p w14:paraId="79BA10E6" w14:textId="77777777" w:rsidR="002D76A9" w:rsidRDefault="007B5BD5">
      <w:r>
        <w:t>Daar weigeren</w:t>
      </w:r>
      <w:r w:rsidR="002D76A9">
        <w:t xml:space="preserve"> wij </w:t>
      </w:r>
      <w:r>
        <w:t>nog langer slachtoffer</w:t>
      </w:r>
      <w:r w:rsidR="002D76A9">
        <w:t xml:space="preserve"> van </w:t>
      </w:r>
      <w:r>
        <w:t xml:space="preserve">te </w:t>
      </w:r>
      <w:r w:rsidR="002D76A9">
        <w:t>zijn.</w:t>
      </w:r>
    </w:p>
    <w:p w14:paraId="72274BA7" w14:textId="77777777" w:rsidR="003C48F6" w:rsidRDefault="003C48F6"/>
    <w:p w14:paraId="688E287F" w14:textId="77777777" w:rsidR="003C48F6" w:rsidRDefault="003C48F6">
      <w:r>
        <w:t>Vereniging Stop Awacs Overlast</w:t>
      </w:r>
    </w:p>
    <w:sectPr w:rsidR="003C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1B"/>
    <w:rsid w:val="00134E1B"/>
    <w:rsid w:val="0026021B"/>
    <w:rsid w:val="002D76A9"/>
    <w:rsid w:val="00343EC1"/>
    <w:rsid w:val="003C48F6"/>
    <w:rsid w:val="006405CD"/>
    <w:rsid w:val="007B5BD5"/>
    <w:rsid w:val="00992B34"/>
    <w:rsid w:val="00B66F21"/>
    <w:rsid w:val="00CA7BAB"/>
    <w:rsid w:val="00D16443"/>
    <w:rsid w:val="00F83401"/>
    <w:rsid w:val="00FA513E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6B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405CD"/>
    <w:rPr>
      <w:sz w:val="24"/>
      <w:szCs w:val="24"/>
    </w:rPr>
  </w:style>
  <w:style w:type="paragraph" w:styleId="Kop1">
    <w:name w:val="heading 1"/>
    <w:basedOn w:val="Standaard"/>
    <w:next w:val="Standaard"/>
    <w:link w:val="Kop1Teken"/>
    <w:uiPriority w:val="9"/>
    <w:qFormat/>
    <w:rsid w:val="006405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6405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6405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6405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6405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6405CD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6405CD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6405CD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6405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6405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6405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6405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6405CD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6405CD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6405CD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6405CD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6405CD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6405CD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Teken"/>
    <w:uiPriority w:val="10"/>
    <w:qFormat/>
    <w:rsid w:val="006405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6405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6405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6405CD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405CD"/>
    <w:rPr>
      <w:b/>
      <w:bCs/>
    </w:rPr>
  </w:style>
  <w:style w:type="character" w:styleId="Nadruk">
    <w:name w:val="Emphasis"/>
    <w:basedOn w:val="Standaardalinea-lettertype"/>
    <w:uiPriority w:val="20"/>
    <w:qFormat/>
    <w:rsid w:val="006405CD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6405CD"/>
    <w:rPr>
      <w:szCs w:val="32"/>
    </w:rPr>
  </w:style>
  <w:style w:type="paragraph" w:styleId="Lijstalinea">
    <w:name w:val="List Paragraph"/>
    <w:basedOn w:val="Standaard"/>
    <w:uiPriority w:val="34"/>
    <w:qFormat/>
    <w:rsid w:val="006405CD"/>
    <w:pPr>
      <w:ind w:left="720"/>
      <w:contextualSpacing/>
    </w:pPr>
  </w:style>
  <w:style w:type="paragraph" w:styleId="Citaat">
    <w:name w:val="Quote"/>
    <w:basedOn w:val="Standaard"/>
    <w:next w:val="Standaard"/>
    <w:link w:val="CitaatTeken"/>
    <w:uiPriority w:val="29"/>
    <w:qFormat/>
    <w:rsid w:val="006405CD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6405CD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6405CD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6405CD"/>
    <w:rPr>
      <w:b/>
      <w:i/>
      <w:sz w:val="24"/>
    </w:rPr>
  </w:style>
  <w:style w:type="character" w:styleId="Subtielebenadr">
    <w:name w:val="Subtle Emphasis"/>
    <w:uiPriority w:val="19"/>
    <w:qFormat/>
    <w:rsid w:val="006405CD"/>
    <w:rPr>
      <w:i/>
      <w:color w:val="5A5A5A" w:themeColor="text1" w:themeTint="A5"/>
    </w:rPr>
  </w:style>
  <w:style w:type="character" w:styleId="Intensievebenadr">
    <w:name w:val="Intense Emphasis"/>
    <w:basedOn w:val="Standaardalinea-lettertype"/>
    <w:uiPriority w:val="21"/>
    <w:qFormat/>
    <w:rsid w:val="006405CD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6405CD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405CD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6405CD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05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407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Laeven</dc:creator>
  <cp:lastModifiedBy>Microsoft Office-gebruiker</cp:lastModifiedBy>
  <cp:revision>6</cp:revision>
  <dcterms:created xsi:type="dcterms:W3CDTF">2023-04-18T13:51:00Z</dcterms:created>
  <dcterms:modified xsi:type="dcterms:W3CDTF">2023-05-24T16:12:00Z</dcterms:modified>
</cp:coreProperties>
</file>